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AC2" w:rsidRDefault="008B4AC2" w:rsidP="008B4AC2">
      <w:pPr>
        <w:pStyle w:val="pcalign-el-headeralign-pril-header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Ведомость объемов конструктивных решений (элементов) </w:t>
      </w:r>
      <w:r>
        <w:rPr>
          <w:b/>
        </w:rPr>
        <w:br/>
        <w:t xml:space="preserve">и комплексов (видов) работ </w:t>
      </w:r>
    </w:p>
    <w:p w:rsidR="008B4AC2" w:rsidRDefault="008B4AC2" w:rsidP="008B4AC2">
      <w:pPr>
        <w:tabs>
          <w:tab w:val="left" w:pos="5685"/>
        </w:tabs>
        <w:ind w:firstLine="720"/>
        <w:jc w:val="center"/>
        <w:rPr>
          <w:color w:val="000000"/>
          <w:lang w:eastAsia="en-US"/>
        </w:rPr>
      </w:pPr>
      <w:r>
        <w:br/>
      </w:r>
      <w:r w:rsidRPr="00837C21">
        <w:rPr>
          <w:color w:val="000000"/>
          <w:lang w:eastAsia="en-US"/>
        </w:rPr>
        <w:t xml:space="preserve">Выполнение работ по капитальному ремонту контактной сети троллейбусной линии в городе Рубцовске </w:t>
      </w:r>
      <w:r>
        <w:rPr>
          <w:color w:val="000000"/>
          <w:lang w:eastAsia="en-US"/>
        </w:rPr>
        <w:t xml:space="preserve">по </w:t>
      </w:r>
      <w:r w:rsidR="002314F6">
        <w:rPr>
          <w:color w:val="000000"/>
          <w:lang w:eastAsia="en-US"/>
        </w:rPr>
        <w:t>переулку</w:t>
      </w:r>
      <w:r>
        <w:rPr>
          <w:color w:val="000000"/>
          <w:lang w:eastAsia="en-US"/>
        </w:rPr>
        <w:t xml:space="preserve"> </w:t>
      </w:r>
      <w:proofErr w:type="spellStart"/>
      <w:r>
        <w:rPr>
          <w:color w:val="000000"/>
          <w:lang w:eastAsia="en-US"/>
        </w:rPr>
        <w:t>Улежникова</w:t>
      </w:r>
      <w:proofErr w:type="spellEnd"/>
      <w:r>
        <w:rPr>
          <w:color w:val="000000"/>
          <w:lang w:eastAsia="en-US"/>
        </w:rPr>
        <w:t xml:space="preserve"> на участке от улицы Комсомольской</w:t>
      </w:r>
      <w:r w:rsidRPr="00837C21">
        <w:rPr>
          <w:color w:val="000000"/>
          <w:lang w:eastAsia="en-US"/>
        </w:rPr>
        <w:t xml:space="preserve"> до </w:t>
      </w:r>
      <w:r>
        <w:rPr>
          <w:color w:val="000000"/>
          <w:lang w:eastAsia="en-US"/>
        </w:rPr>
        <w:t>улицы Пролетарской</w:t>
      </w:r>
    </w:p>
    <w:p w:rsidR="008B4AC2" w:rsidRDefault="008B4AC2" w:rsidP="008B4AC2">
      <w:pPr>
        <w:tabs>
          <w:tab w:val="left" w:pos="5685"/>
        </w:tabs>
        <w:ind w:firstLine="720"/>
        <w:jc w:val="center"/>
      </w:pPr>
    </w:p>
    <w:tbl>
      <w:tblPr>
        <w:tblW w:w="4950" w:type="pct"/>
        <w:jc w:val="center"/>
        <w:tblCellMar>
          <w:left w:w="40" w:type="dxa"/>
          <w:right w:w="40" w:type="dxa"/>
        </w:tblCellMar>
        <w:tblLook w:val="04A0"/>
      </w:tblPr>
      <w:tblGrid>
        <w:gridCol w:w="604"/>
        <w:gridCol w:w="1943"/>
        <w:gridCol w:w="4392"/>
        <w:gridCol w:w="1104"/>
        <w:gridCol w:w="1298"/>
      </w:tblGrid>
      <w:tr w:rsidR="008B4AC2" w:rsidTr="007E7127">
        <w:trPr>
          <w:trHeight w:val="89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B4AC2" w:rsidRDefault="008B4AC2" w:rsidP="007E7127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B4AC2" w:rsidRDefault="008B4AC2" w:rsidP="007E7127">
            <w:pPr>
              <w:jc w:val="center"/>
            </w:pPr>
            <w:r>
              <w:rPr>
                <w:sz w:val="22"/>
                <w:szCs w:val="22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B4AC2" w:rsidRDefault="008B4AC2" w:rsidP="007E7127">
            <w:pPr>
              <w:jc w:val="center"/>
            </w:pPr>
            <w:r>
              <w:rPr>
                <w:sz w:val="22"/>
                <w:szCs w:val="22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B4AC2" w:rsidRDefault="008B4AC2" w:rsidP="007E7127">
            <w:pPr>
              <w:jc w:val="center"/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4AC2" w:rsidRDefault="008B4AC2" w:rsidP="007E7127">
            <w:pPr>
              <w:jc w:val="center"/>
            </w:pPr>
            <w:r>
              <w:rPr>
                <w:sz w:val="22"/>
                <w:szCs w:val="22"/>
              </w:rPr>
              <w:t>Количество (объем работ)</w:t>
            </w:r>
          </w:p>
        </w:tc>
      </w:tr>
      <w:tr w:rsidR="008B4AC2" w:rsidTr="007E7127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B4AC2" w:rsidRDefault="008B4AC2" w:rsidP="007E712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B4AC2" w:rsidRDefault="008B4AC2" w:rsidP="007E712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4AC2" w:rsidRDefault="008B4AC2" w:rsidP="007E7127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B4AC2" w:rsidRDefault="008B4AC2" w:rsidP="007E712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B4AC2" w:rsidRDefault="008B4AC2" w:rsidP="007E712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CE2267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02-01-01 «</w:t>
            </w:r>
            <w:r>
              <w:rPr>
                <w:b/>
                <w:sz w:val="22"/>
                <w:szCs w:val="22"/>
              </w:rPr>
              <w:t xml:space="preserve">Капитальный ремонт контактной сети троллейбусной линии в городе Рубцовске  по </w:t>
            </w:r>
            <w:r w:rsidR="00CE2267">
              <w:rPr>
                <w:b/>
                <w:sz w:val="22"/>
                <w:szCs w:val="22"/>
              </w:rPr>
              <w:t xml:space="preserve">переулку </w:t>
            </w:r>
            <w:proofErr w:type="spellStart"/>
            <w:r w:rsidR="00CE2267">
              <w:rPr>
                <w:b/>
                <w:sz w:val="22"/>
                <w:szCs w:val="22"/>
              </w:rPr>
              <w:t>Улежникова</w:t>
            </w:r>
            <w:proofErr w:type="spellEnd"/>
            <w:r w:rsidR="00CE2267">
              <w:rPr>
                <w:b/>
                <w:sz w:val="22"/>
                <w:szCs w:val="22"/>
              </w:rPr>
              <w:t xml:space="preserve"> на участке от улицы Комсомольской до улицы Пролетарской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 xml:space="preserve">п. 1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Демонтаж провода двойного при: продольно-цепной подвеске, пролет до 60 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2,1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Демонтаж троса продольно-несущего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4,5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Демонтаж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8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Демонтаж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90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 xml:space="preserve">Демонтаж </w:t>
            </w:r>
            <w:r w:rsidR="00093375">
              <w:t>пересечения контактных проводов 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093375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093375" w:rsidP="007E7127">
            <w:pPr>
              <w:jc w:val="center"/>
            </w:pPr>
            <w:r>
              <w:t>4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093375" w:rsidP="007E7127">
            <w:r>
              <w:t>Дем</w:t>
            </w:r>
            <w:r w:rsidR="008B4AC2">
              <w:t>онтаж</w:t>
            </w:r>
            <w:r>
              <w:t xml:space="preserve"> струнки скользящей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093375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093375" w:rsidP="007E7127">
            <w:pPr>
              <w:jc w:val="center"/>
            </w:pPr>
            <w:r>
              <w:t>96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093375" w:rsidP="007E7127">
            <w:r>
              <w:t>Дем</w:t>
            </w:r>
            <w:r w:rsidR="008B4AC2">
              <w:t xml:space="preserve">онтаж </w:t>
            </w:r>
            <w:proofErr w:type="spellStart"/>
            <w:r>
              <w:t>криводержателя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093375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093375" w:rsidP="007E7127">
            <w:pPr>
              <w:jc w:val="center"/>
            </w:pPr>
            <w:r>
              <w:t>1</w:t>
            </w:r>
            <w:r w:rsidR="008B4AC2">
              <w:t>2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 xml:space="preserve">Монтаж </w:t>
            </w:r>
            <w:r w:rsidR="006579C2">
              <w:t>провода двойного при: продольно-цепной подвеске, пролет до 60 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>2,</w:t>
            </w:r>
            <w:r w:rsidR="008B4AC2">
              <w:t>1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 xml:space="preserve">Монтаж </w:t>
            </w:r>
            <w:r w:rsidR="006579C2">
              <w:t>пересечения контактных проводов 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proofErr w:type="spellStart"/>
            <w:r>
              <w:t>шт</w:t>
            </w:r>
            <w:proofErr w:type="spellEnd"/>
            <w:r w:rsidR="008B4AC2">
              <w:t xml:space="preserve"> 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>4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 xml:space="preserve">Монтаж </w:t>
            </w:r>
            <w:r w:rsidR="006579C2">
              <w:t>троса продольно-несущего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>4,5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r>
              <w:t>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>8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12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r>
              <w:t>М</w:t>
            </w:r>
            <w:r w:rsidR="008B4AC2">
              <w:t xml:space="preserve">онтаж </w:t>
            </w:r>
            <w:r>
              <w:t>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>90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r>
              <w:t>Установка дорожных знаков со светоотражающей поверхностью на растяжке: на 2-х креплениях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 xml:space="preserve">100 </w:t>
            </w:r>
            <w:proofErr w:type="spellStart"/>
            <w:r w:rsidR="008B4AC2"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1</w:t>
            </w:r>
            <w:r w:rsidR="006579C2">
              <w:t>,2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r>
              <w:t>Демонтаж дорожных знаков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 xml:space="preserve">100 </w:t>
            </w:r>
            <w:proofErr w:type="spellStart"/>
            <w:r w:rsidR="008B4AC2"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6579C2" w:rsidP="007E7127">
            <w:pPr>
              <w:jc w:val="center"/>
            </w:pPr>
            <w:r>
              <w:t>1,2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lastRenderedPageBreak/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Монтаж кронштейна одностороннего троллейбусного. Для комплекта изоляторов КТП.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pPr>
              <w:jc w:val="center"/>
            </w:pPr>
            <w:proofErr w:type="spellStart"/>
            <w:r>
              <w:t>ш</w:t>
            </w:r>
            <w:r w:rsidR="008B4AC2">
              <w:t>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pPr>
              <w:jc w:val="center"/>
            </w:pPr>
            <w:r>
              <w:t>4</w:t>
            </w:r>
            <w:r w:rsidR="008B4AC2">
              <w:t>5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r>
              <w:t xml:space="preserve">Монтаж </w:t>
            </w:r>
            <w:proofErr w:type="spellStart"/>
            <w:r>
              <w:t>криводержателя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pPr>
              <w:jc w:val="center"/>
            </w:pPr>
            <w:r>
              <w:t>12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r>
              <w:t>Монтаж струнки скользящей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pPr>
              <w:jc w:val="center"/>
            </w:pPr>
            <w:r>
              <w:t>96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Pr="006E3DED" w:rsidRDefault="008B4AC2" w:rsidP="007E7127">
            <w:pPr>
              <w:rPr>
                <w:b/>
              </w:rPr>
            </w:pPr>
            <w:r>
              <w:rPr>
                <w:b/>
              </w:rPr>
              <w:t>Материалы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r>
              <w:t xml:space="preserve">Провод (трос) ПС-35 Д7,5 </w:t>
            </w:r>
            <w:proofErr w:type="spellStart"/>
            <w:r>
              <w:t>оцин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pPr>
              <w:jc w:val="center"/>
            </w:pPr>
            <w:r>
              <w:t>45</w:t>
            </w:r>
            <w:r w:rsidR="008B4AC2">
              <w:t>00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</w:t>
            </w:r>
            <w:r w:rsidR="0032095B">
              <w:t>ересечение УТП НЭ 430.00.00.00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pPr>
              <w:jc w:val="center"/>
            </w:pPr>
            <w:r>
              <w:t>4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r>
              <w:t>Подвес троллейбусный скользящий  НЭ 301.00.00.00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32095B" w:rsidP="007E7127">
            <w:pPr>
              <w:jc w:val="center"/>
            </w:pPr>
            <w:r>
              <w:t>96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D473D1" w:rsidP="007E7127">
            <w:r>
              <w:t>Изолятор  И-1,2 НЭ 017.00.00.00</w:t>
            </w:r>
            <w:proofErr w:type="gramStart"/>
            <w:r>
              <w:t>А</w:t>
            </w:r>
            <w:proofErr w:type="gram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D473D1" w:rsidP="007E7127">
            <w:pPr>
              <w:jc w:val="center"/>
            </w:pPr>
            <w:r>
              <w:t>7</w:t>
            </w:r>
            <w:r w:rsidR="008B4AC2">
              <w:t>0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22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D473D1" w:rsidP="007E7127">
            <w:r>
              <w:t>Держатель кривой КД 25/45 727.00.000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22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23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D473D1" w:rsidP="007E7127">
            <w:r>
              <w:t xml:space="preserve">Узел подвешивания продольно несущего троса на гибкой </w:t>
            </w:r>
            <w:proofErr w:type="spellStart"/>
            <w:r>
              <w:t>поперечене</w:t>
            </w:r>
            <w:proofErr w:type="spellEnd"/>
            <w:r>
              <w:t xml:space="preserve"> НЭ 328.00.00.00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D473D1" w:rsidP="007E7127">
            <w:pPr>
              <w:jc w:val="center"/>
            </w:pPr>
            <w:r>
              <w:t>8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24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D473D1" w:rsidP="007E7127"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троса к кронштейну д-60 НЭ 354.00.00.00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D473D1" w:rsidP="007E7127">
            <w:pPr>
              <w:jc w:val="center"/>
            </w:pPr>
            <w:r>
              <w:t>80</w:t>
            </w:r>
          </w:p>
        </w:tc>
      </w:tr>
      <w:tr w:rsidR="008B4AC2" w:rsidTr="007E7127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25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r>
              <w:t>п. 25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D473D1" w:rsidP="007E7127">
            <w:r>
              <w:t>Комплект изоляторов КТП (втулка 731.01.302А+2 шайбы 731.01.303А)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AC2" w:rsidRDefault="008B4AC2" w:rsidP="007E7127">
            <w:pPr>
              <w:jc w:val="center"/>
            </w:pPr>
            <w:r>
              <w:t>4</w:t>
            </w:r>
            <w:r w:rsidR="00D473D1">
              <w:t>5</w:t>
            </w:r>
          </w:p>
        </w:tc>
      </w:tr>
    </w:tbl>
    <w:p w:rsidR="008B4AC2" w:rsidRDefault="008B4AC2" w:rsidP="008B4AC2"/>
    <w:p w:rsidR="008B4AC2" w:rsidRDefault="008B4AC2" w:rsidP="008B4AC2"/>
    <w:p w:rsidR="008B4AC2" w:rsidRDefault="008B4AC2" w:rsidP="008B4AC2"/>
    <w:p w:rsidR="008B4AC2" w:rsidRDefault="008B4AC2" w:rsidP="008B4AC2"/>
    <w:p w:rsidR="008B4AC2" w:rsidRDefault="008B4AC2" w:rsidP="008B4AC2"/>
    <w:p w:rsidR="008B4AC2" w:rsidRDefault="008B4AC2" w:rsidP="008B4AC2"/>
    <w:p w:rsidR="00E429BD" w:rsidRDefault="00E429BD"/>
    <w:sectPr w:rsidR="00E429BD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287"/>
    <w:rsid w:val="00093375"/>
    <w:rsid w:val="002314F6"/>
    <w:rsid w:val="0032095B"/>
    <w:rsid w:val="003365D9"/>
    <w:rsid w:val="00480578"/>
    <w:rsid w:val="005B388F"/>
    <w:rsid w:val="006579C2"/>
    <w:rsid w:val="00682287"/>
    <w:rsid w:val="00846ECC"/>
    <w:rsid w:val="008B4AC2"/>
    <w:rsid w:val="00990EE0"/>
    <w:rsid w:val="00CE2267"/>
    <w:rsid w:val="00D473D1"/>
    <w:rsid w:val="00E4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8B4AC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Стативко Наталья Николаевна</dc:creator>
  <cp:keywords/>
  <dc:description/>
  <cp:lastModifiedBy>sherstneva</cp:lastModifiedBy>
  <cp:revision>6</cp:revision>
  <dcterms:created xsi:type="dcterms:W3CDTF">2025-06-30T04:13:00Z</dcterms:created>
  <dcterms:modified xsi:type="dcterms:W3CDTF">2025-07-10T07:07:00Z</dcterms:modified>
</cp:coreProperties>
</file>